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DF08" w14:textId="77777777" w:rsidR="0031142A" w:rsidRDefault="0031142A"/>
    <w:p w14:paraId="4E03EC14" w14:textId="77777777" w:rsidR="00F7515D" w:rsidRDefault="00F7515D"/>
    <w:p w14:paraId="5516A1D0" w14:textId="776CA030" w:rsidR="00F7515D" w:rsidRPr="00735316" w:rsidRDefault="00F7515D" w:rsidP="00F7515D">
      <w:pPr>
        <w:pStyle w:val="Corpsdetexte"/>
        <w:spacing w:before="131"/>
        <w:ind w:left="284" w:right="38"/>
        <w:jc w:val="both"/>
        <w:rPr>
          <w:rFonts w:ascii="LouguiyaFR" w:hAnsi="LouguiyaFR" w:cs="Louguiya"/>
          <w:b/>
          <w:bCs/>
          <w:spacing w:val="-4"/>
          <w:u w:val="single"/>
        </w:rPr>
      </w:pPr>
      <w:r>
        <w:rPr>
          <w:rFonts w:ascii="LouguiyaFR" w:hAnsi="LouguiyaFR" w:cs="Louguiya"/>
          <w:b/>
          <w:bCs/>
          <w:spacing w:val="-4"/>
          <w:u w:val="single"/>
        </w:rPr>
        <w:t>CRITERES</w:t>
      </w:r>
      <w:r>
        <w:rPr>
          <w:rFonts w:ascii="LouguiyaFR" w:hAnsi="LouguiyaFR" w:cs="Louguiya"/>
          <w:b/>
          <w:bCs/>
          <w:spacing w:val="-4"/>
          <w:u w:val="single"/>
        </w:rPr>
        <w:t xml:space="preserve"> DE </w:t>
      </w:r>
      <w:r w:rsidRPr="00735316">
        <w:rPr>
          <w:rFonts w:ascii="LouguiyaFR" w:hAnsi="LouguiyaFR" w:cs="Louguiya"/>
          <w:b/>
          <w:bCs/>
          <w:spacing w:val="-4"/>
          <w:u w:val="single"/>
        </w:rPr>
        <w:t>QUALIFICATION</w:t>
      </w:r>
    </w:p>
    <w:p w14:paraId="604A8EFD" w14:textId="77777777" w:rsidR="00F7515D" w:rsidRPr="00570689" w:rsidRDefault="00F7515D" w:rsidP="00F7515D">
      <w:pPr>
        <w:pStyle w:val="Corpsdetexte"/>
        <w:spacing w:before="131"/>
        <w:ind w:left="284" w:right="38"/>
        <w:jc w:val="both"/>
        <w:rPr>
          <w:rFonts w:ascii="LouguiyaFR" w:hAnsi="LouguiyaFR" w:cs="Louguiya"/>
          <w:i/>
          <w:iCs/>
          <w:spacing w:val="-4"/>
          <w:u w:val="single"/>
        </w:rPr>
      </w:pPr>
      <w:r w:rsidRPr="00570689">
        <w:rPr>
          <w:rFonts w:ascii="LouguiyaFR" w:hAnsi="LouguiyaFR" w:cs="Louguiya"/>
          <w:i/>
          <w:iCs/>
          <w:spacing w:val="-4"/>
          <w:u w:val="single"/>
        </w:rPr>
        <w:t>Références</w:t>
      </w:r>
      <w:r w:rsidRPr="00570689">
        <w:rPr>
          <w:rFonts w:ascii="LouguiyaFR" w:hAnsi="LouguiyaFR" w:cs="Arial"/>
          <w:i/>
          <w:iCs/>
          <w:u w:val="single"/>
        </w:rPr>
        <w:t xml:space="preserve"> à fournir par une entreprise pour une qualification dans une activité (remplir les cases dédiées et télécharger les pièces correspondantes en PDF) :</w:t>
      </w:r>
    </w:p>
    <w:p w14:paraId="275C655D" w14:textId="77777777" w:rsidR="00F7515D" w:rsidRPr="00735316" w:rsidRDefault="00F7515D" w:rsidP="00F7515D">
      <w:pPr>
        <w:pStyle w:val="Paragraphedeliste"/>
        <w:numPr>
          <w:ilvl w:val="0"/>
          <w:numId w:val="3"/>
        </w:numPr>
        <w:autoSpaceDE w:val="0"/>
        <w:autoSpaceDN w:val="0"/>
        <w:adjustRightInd w:val="0"/>
        <w:spacing w:line="240" w:lineRule="auto"/>
        <w:ind w:left="851" w:hanging="284"/>
        <w:contextualSpacing w:val="0"/>
        <w:jc w:val="both"/>
        <w:rPr>
          <w:rFonts w:ascii="LouguiyaFR" w:hAnsi="LouguiyaFR" w:cs="Arial"/>
          <w:sz w:val="24"/>
          <w:szCs w:val="24"/>
        </w:rPr>
      </w:pPr>
      <w:r w:rsidRPr="00735316">
        <w:rPr>
          <w:rFonts w:ascii="LouguiyaFR" w:hAnsi="LouguiyaFR" w:cs="Arial"/>
          <w:sz w:val="24"/>
          <w:szCs w:val="24"/>
        </w:rPr>
        <w:t>Un extrait du certificat d’immatriculation de l’entreprise au Registre de Commerce ;</w:t>
      </w:r>
    </w:p>
    <w:p w14:paraId="1EA97861" w14:textId="77777777" w:rsidR="00F7515D" w:rsidRPr="00735316" w:rsidRDefault="00F7515D" w:rsidP="00F7515D">
      <w:pPr>
        <w:pStyle w:val="Paragraphedeliste"/>
        <w:numPr>
          <w:ilvl w:val="0"/>
          <w:numId w:val="3"/>
        </w:numPr>
        <w:autoSpaceDE w:val="0"/>
        <w:autoSpaceDN w:val="0"/>
        <w:adjustRightInd w:val="0"/>
        <w:spacing w:line="240" w:lineRule="auto"/>
        <w:ind w:left="851" w:hanging="284"/>
        <w:contextualSpacing w:val="0"/>
        <w:jc w:val="both"/>
        <w:rPr>
          <w:rFonts w:ascii="LouguiyaFR" w:hAnsi="LouguiyaFR" w:cs="Arial"/>
          <w:sz w:val="24"/>
          <w:szCs w:val="24"/>
        </w:rPr>
      </w:pPr>
      <w:r w:rsidRPr="00735316">
        <w:rPr>
          <w:rFonts w:ascii="LouguiyaFR" w:hAnsi="LouguiyaFR" w:cs="Arial"/>
          <w:sz w:val="24"/>
          <w:szCs w:val="24"/>
        </w:rPr>
        <w:t>Une attestation délivrée par la Caisse Nationale de Sécurité Sociale mentionnant l’effectif et la masse salariale déclarés par l’entreprise durant les trois derniers exercices ou depuis la création de l’entreprise si cette dernière existe depuis moins de trois ans ;</w:t>
      </w:r>
    </w:p>
    <w:p w14:paraId="667BE1AD" w14:textId="77777777" w:rsidR="00F7515D" w:rsidRPr="00784705" w:rsidRDefault="00F7515D" w:rsidP="00F7515D">
      <w:pPr>
        <w:pStyle w:val="Paragraphedeliste"/>
        <w:numPr>
          <w:ilvl w:val="0"/>
          <w:numId w:val="3"/>
        </w:numPr>
        <w:autoSpaceDE w:val="0"/>
        <w:autoSpaceDN w:val="0"/>
        <w:adjustRightInd w:val="0"/>
        <w:spacing w:line="240" w:lineRule="auto"/>
        <w:ind w:left="851" w:hanging="284"/>
        <w:contextualSpacing w:val="0"/>
        <w:jc w:val="both"/>
        <w:rPr>
          <w:rFonts w:ascii="LouguiyaFR" w:hAnsi="LouguiyaFR" w:cs="Arial"/>
          <w:sz w:val="24"/>
          <w:szCs w:val="24"/>
        </w:rPr>
      </w:pPr>
      <w:r w:rsidRPr="00735316">
        <w:rPr>
          <w:rFonts w:ascii="LouguiyaFR" w:hAnsi="LouguiyaFR" w:cs="Arial"/>
          <w:sz w:val="24"/>
          <w:szCs w:val="24"/>
        </w:rPr>
        <w:t xml:space="preserve">Une attestation </w:t>
      </w:r>
      <w:r w:rsidRPr="00784705">
        <w:rPr>
          <w:rFonts w:ascii="LouguiyaFR" w:hAnsi="LouguiyaFR" w:cs="Arial"/>
          <w:sz w:val="24"/>
          <w:szCs w:val="24"/>
        </w:rPr>
        <w:t>délivrée par la Direction Générale des Impôts mentionnant le chiffre d’affaires réalisé durant les cinq dernières années ou depuis la création de l’entreprise si cette dernière existe depuis moins de cinq ans ;</w:t>
      </w:r>
    </w:p>
    <w:p w14:paraId="398D8BC8" w14:textId="77777777" w:rsidR="00F7515D" w:rsidRPr="00735316" w:rsidRDefault="00F7515D" w:rsidP="00F7515D">
      <w:pPr>
        <w:pStyle w:val="Paragraphedeliste"/>
        <w:numPr>
          <w:ilvl w:val="0"/>
          <w:numId w:val="3"/>
        </w:numPr>
        <w:autoSpaceDE w:val="0"/>
        <w:autoSpaceDN w:val="0"/>
        <w:adjustRightInd w:val="0"/>
        <w:spacing w:line="240" w:lineRule="auto"/>
        <w:ind w:left="851" w:hanging="284"/>
        <w:contextualSpacing w:val="0"/>
        <w:jc w:val="both"/>
        <w:rPr>
          <w:rFonts w:ascii="LouguiyaFR" w:hAnsi="LouguiyaFR" w:cs="Arial"/>
          <w:sz w:val="24"/>
          <w:szCs w:val="24"/>
        </w:rPr>
      </w:pPr>
      <w:r w:rsidRPr="00735316">
        <w:rPr>
          <w:rFonts w:ascii="LouguiyaFR" w:hAnsi="LouguiyaFR" w:cs="Arial"/>
          <w:sz w:val="24"/>
          <w:szCs w:val="24"/>
        </w:rPr>
        <w:t>Les références techniques de l’entreprise, précisant, notamment, la nature et le montant des travaux exécutés, leur lieu et date d’exécution, ainsi que les noms et adresses des maîtres d’ouvrages qui ont bénéficié desdits travaux et des hommes de l’art qui les ont supervisés. Ces dispositions ne sont pas applicables aux entreprises nouvellement créées, auxquelles il est délivré un certificat provisoire de qualification et de classification conformément aux dispositions de l’article 5 du décret n°2022-172 ;</w:t>
      </w:r>
    </w:p>
    <w:p w14:paraId="06383AA5" w14:textId="77777777" w:rsidR="00F7515D" w:rsidRPr="00735316" w:rsidRDefault="00F7515D" w:rsidP="00F7515D">
      <w:pPr>
        <w:pStyle w:val="Paragraphedeliste"/>
        <w:numPr>
          <w:ilvl w:val="0"/>
          <w:numId w:val="3"/>
        </w:numPr>
        <w:autoSpaceDE w:val="0"/>
        <w:autoSpaceDN w:val="0"/>
        <w:adjustRightInd w:val="0"/>
        <w:spacing w:line="240" w:lineRule="auto"/>
        <w:ind w:left="851" w:hanging="284"/>
        <w:contextualSpacing w:val="0"/>
        <w:jc w:val="both"/>
        <w:rPr>
          <w:rFonts w:ascii="LouguiyaFR" w:hAnsi="LouguiyaFR" w:cs="Arial"/>
          <w:sz w:val="24"/>
          <w:szCs w:val="24"/>
        </w:rPr>
      </w:pPr>
      <w:r w:rsidRPr="00735316">
        <w:rPr>
          <w:rFonts w:ascii="LouguiyaFR" w:hAnsi="LouguiyaFR" w:cs="Arial"/>
          <w:sz w:val="24"/>
          <w:szCs w:val="24"/>
        </w:rPr>
        <w:t>La liste des matériels de l’entreprise en conformité aux besoins de l’activité relevant de la ou des qualifications demandées et mentionnant les dates et les valeurs d’achat ;</w:t>
      </w:r>
    </w:p>
    <w:p w14:paraId="362E8E41" w14:textId="77777777" w:rsidR="00F7515D" w:rsidRPr="00735316" w:rsidRDefault="00F7515D" w:rsidP="00F7515D">
      <w:pPr>
        <w:pStyle w:val="Paragraphedeliste"/>
        <w:numPr>
          <w:ilvl w:val="0"/>
          <w:numId w:val="3"/>
        </w:numPr>
        <w:autoSpaceDE w:val="0"/>
        <w:autoSpaceDN w:val="0"/>
        <w:adjustRightInd w:val="0"/>
        <w:spacing w:line="240" w:lineRule="auto"/>
        <w:ind w:left="851" w:hanging="284"/>
        <w:contextualSpacing w:val="0"/>
        <w:jc w:val="both"/>
        <w:rPr>
          <w:rFonts w:ascii="LouguiyaFR" w:hAnsi="LouguiyaFR" w:cs="Arial"/>
          <w:sz w:val="24"/>
          <w:szCs w:val="24"/>
        </w:rPr>
      </w:pPr>
      <w:r w:rsidRPr="00735316">
        <w:rPr>
          <w:rFonts w:ascii="LouguiyaFR" w:hAnsi="LouguiyaFR" w:cs="Arial"/>
          <w:sz w:val="24"/>
          <w:szCs w:val="24"/>
        </w:rPr>
        <w:t>La liste du personnel de maîtrise et d’encadrement, en précisant leurs qualifications professionnelles</w:t>
      </w:r>
      <w:r>
        <w:rPr>
          <w:rFonts w:ascii="LouguiyaFR" w:hAnsi="LouguiyaFR" w:cs="Arial"/>
          <w:sz w:val="24"/>
          <w:szCs w:val="24"/>
        </w:rPr>
        <w:t xml:space="preserve"> (joindre CNI, copie diplôme, copie contrat, etc.)</w:t>
      </w:r>
      <w:r w:rsidRPr="00735316">
        <w:rPr>
          <w:rFonts w:ascii="LouguiyaFR" w:hAnsi="LouguiyaFR" w:cs="Arial"/>
          <w:sz w:val="24"/>
          <w:szCs w:val="24"/>
        </w:rPr>
        <w:t> ;</w:t>
      </w:r>
    </w:p>
    <w:p w14:paraId="331423F0" w14:textId="77777777" w:rsidR="00F7515D" w:rsidRPr="00735316" w:rsidRDefault="00F7515D" w:rsidP="00F7515D">
      <w:pPr>
        <w:pStyle w:val="Paragraphedeliste"/>
        <w:numPr>
          <w:ilvl w:val="0"/>
          <w:numId w:val="3"/>
        </w:numPr>
        <w:autoSpaceDE w:val="0"/>
        <w:autoSpaceDN w:val="0"/>
        <w:adjustRightInd w:val="0"/>
        <w:spacing w:line="240" w:lineRule="auto"/>
        <w:ind w:left="851" w:hanging="284"/>
        <w:contextualSpacing w:val="0"/>
        <w:jc w:val="both"/>
        <w:rPr>
          <w:rFonts w:ascii="LouguiyaFR" w:hAnsi="LouguiyaFR" w:cs="Arial"/>
          <w:sz w:val="24"/>
          <w:szCs w:val="24"/>
        </w:rPr>
      </w:pPr>
      <w:r w:rsidRPr="00735316">
        <w:rPr>
          <w:rFonts w:ascii="LouguiyaFR" w:hAnsi="LouguiyaFR" w:cs="Arial"/>
          <w:sz w:val="24"/>
          <w:szCs w:val="24"/>
        </w:rPr>
        <w:t>Une attestation d’immatriculation à la DGI (attestation de NIF) ;</w:t>
      </w:r>
    </w:p>
    <w:p w14:paraId="26B37D3D" w14:textId="77777777" w:rsidR="00F7515D" w:rsidRPr="00735316" w:rsidRDefault="00F7515D" w:rsidP="00F7515D">
      <w:pPr>
        <w:pStyle w:val="Paragraphedeliste"/>
        <w:numPr>
          <w:ilvl w:val="0"/>
          <w:numId w:val="3"/>
        </w:numPr>
        <w:autoSpaceDE w:val="0"/>
        <w:autoSpaceDN w:val="0"/>
        <w:adjustRightInd w:val="0"/>
        <w:spacing w:line="240" w:lineRule="auto"/>
        <w:ind w:left="851" w:hanging="284"/>
        <w:contextualSpacing w:val="0"/>
        <w:jc w:val="both"/>
        <w:rPr>
          <w:rFonts w:ascii="LouguiyaFR" w:hAnsi="LouguiyaFR" w:cs="Arial"/>
          <w:sz w:val="24"/>
          <w:szCs w:val="24"/>
        </w:rPr>
      </w:pPr>
      <w:r w:rsidRPr="00735316">
        <w:rPr>
          <w:rFonts w:ascii="LouguiyaFR" w:hAnsi="LouguiyaFR" w:cs="Arial"/>
          <w:sz w:val="24"/>
          <w:szCs w:val="24"/>
        </w:rPr>
        <w:t>Une attestation de régularité délivrée par la Direction Générale des Impôts ;</w:t>
      </w:r>
    </w:p>
    <w:p w14:paraId="4ED858D6" w14:textId="77777777" w:rsidR="00F7515D" w:rsidRPr="00735316" w:rsidRDefault="00F7515D" w:rsidP="00F7515D">
      <w:pPr>
        <w:pStyle w:val="Paragraphedeliste"/>
        <w:numPr>
          <w:ilvl w:val="0"/>
          <w:numId w:val="3"/>
        </w:numPr>
        <w:autoSpaceDE w:val="0"/>
        <w:autoSpaceDN w:val="0"/>
        <w:adjustRightInd w:val="0"/>
        <w:spacing w:line="240" w:lineRule="auto"/>
        <w:ind w:left="851" w:hanging="284"/>
        <w:contextualSpacing w:val="0"/>
        <w:jc w:val="both"/>
        <w:rPr>
          <w:rFonts w:ascii="LouguiyaFR" w:hAnsi="LouguiyaFR" w:cs="Arial"/>
          <w:sz w:val="24"/>
          <w:szCs w:val="24"/>
        </w:rPr>
      </w:pPr>
      <w:r w:rsidRPr="00735316">
        <w:rPr>
          <w:rFonts w:ascii="LouguiyaFR" w:hAnsi="LouguiyaFR" w:cs="Arial"/>
          <w:sz w:val="24"/>
          <w:szCs w:val="24"/>
        </w:rPr>
        <w:t xml:space="preserve">Copie des bilans comptables de l’entreprise relatifs aux </w:t>
      </w:r>
      <w:proofErr w:type="gramStart"/>
      <w:r w:rsidRPr="00735316">
        <w:rPr>
          <w:rFonts w:ascii="LouguiyaFR" w:hAnsi="LouguiyaFR" w:cs="Arial"/>
          <w:sz w:val="24"/>
          <w:szCs w:val="24"/>
        </w:rPr>
        <w:t>cinq dernières années dûment certifiés</w:t>
      </w:r>
      <w:proofErr w:type="gramEnd"/>
      <w:r w:rsidRPr="00735316">
        <w:rPr>
          <w:rFonts w:ascii="LouguiyaFR" w:hAnsi="LouguiyaFR" w:cs="Arial"/>
          <w:sz w:val="24"/>
          <w:szCs w:val="24"/>
        </w:rPr>
        <w:t xml:space="preserve"> par les services des impôts.</w:t>
      </w:r>
    </w:p>
    <w:p w14:paraId="5CD4F51D" w14:textId="77777777" w:rsidR="00F7515D" w:rsidRDefault="00F7515D" w:rsidP="00F7515D">
      <w:pPr>
        <w:pStyle w:val="Corpsdetexte"/>
        <w:spacing w:before="131"/>
        <w:ind w:left="1440" w:right="38"/>
        <w:jc w:val="both"/>
        <w:rPr>
          <w:rFonts w:ascii="LouguiyaFR" w:hAnsi="LouguiyaFR" w:cs="Louguiya"/>
          <w:spacing w:val="-4"/>
        </w:rPr>
      </w:pPr>
    </w:p>
    <w:p w14:paraId="063908E3" w14:textId="77777777" w:rsidR="00F7515D" w:rsidRDefault="00F7515D"/>
    <w:sectPr w:rsidR="00F75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uguiyaFR">
    <w:panose1 w:val="020B0602030402020204"/>
    <w:charset w:val="00"/>
    <w:family w:val="swiss"/>
    <w:pitch w:val="variable"/>
    <w:sig w:usb0="00000003" w:usb1="00000000" w:usb2="00000000" w:usb3="00000000" w:csb0="00000001" w:csb1="00000000"/>
  </w:font>
  <w:font w:name="Louguiya">
    <w:altName w:val="Times New Roman"/>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2200"/>
    <w:multiLevelType w:val="hybridMultilevel"/>
    <w:tmpl w:val="E4145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936D0E"/>
    <w:multiLevelType w:val="hybridMultilevel"/>
    <w:tmpl w:val="7FA685AE"/>
    <w:lvl w:ilvl="0" w:tplc="DBF4D10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EC32892"/>
    <w:multiLevelType w:val="hybridMultilevel"/>
    <w:tmpl w:val="90E4052A"/>
    <w:lvl w:ilvl="0" w:tplc="040C0005">
      <w:start w:val="1"/>
      <w:numFmt w:val="bullet"/>
      <w:lvlText w:val=""/>
      <w:lvlJc w:val="left"/>
      <w:pPr>
        <w:ind w:left="1146" w:hanging="360"/>
      </w:pPr>
      <w:rPr>
        <w:rFonts w:ascii="Wingdings" w:hAnsi="Wingding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582641109">
    <w:abstractNumId w:val="0"/>
  </w:num>
  <w:num w:numId="2" w16cid:durableId="892737843">
    <w:abstractNumId w:val="1"/>
  </w:num>
  <w:num w:numId="3" w16cid:durableId="48274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5D"/>
    <w:rsid w:val="0031142A"/>
    <w:rsid w:val="00F75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09F3"/>
  <w15:chartTrackingRefBased/>
  <w15:docId w15:val="{7FF51DDA-322D-4ACE-AFE0-C67A7D6C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F7515D"/>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F7515D"/>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1"/>
    <w:qFormat/>
    <w:rsid w:val="00F7515D"/>
    <w:pPr>
      <w:ind w:left="720"/>
      <w:contextualSpacing/>
    </w:pPr>
  </w:style>
  <w:style w:type="character" w:customStyle="1" w:styleId="ParagraphedelisteCar">
    <w:name w:val="Paragraphe de liste Car"/>
    <w:basedOn w:val="Policepardfaut"/>
    <w:link w:val="Paragraphedeliste"/>
    <w:uiPriority w:val="1"/>
    <w:rsid w:val="00F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1592</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GAYE</dc:creator>
  <cp:keywords/>
  <dc:description/>
  <cp:lastModifiedBy>Moussa GAYE</cp:lastModifiedBy>
  <cp:revision>1</cp:revision>
  <dcterms:created xsi:type="dcterms:W3CDTF">2023-12-07T14:58:00Z</dcterms:created>
  <dcterms:modified xsi:type="dcterms:W3CDTF">2023-12-07T15:01:00Z</dcterms:modified>
</cp:coreProperties>
</file>